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06165" w14:textId="62C793C5" w:rsidR="009059AD" w:rsidRPr="00714E6F" w:rsidRDefault="00E840F5" w:rsidP="00E840F5">
      <w:pPr>
        <w:rPr>
          <w:strike/>
          <w:sz w:val="22"/>
          <w:szCs w:val="22"/>
        </w:rPr>
      </w:pPr>
      <w:r w:rsidRPr="00714E6F">
        <w:rPr>
          <w:strike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6DAD53E7" wp14:editId="0E07B6DD">
            <wp:simplePos x="0" y="0"/>
            <wp:positionH relativeFrom="margin">
              <wp:posOffset>1687916</wp:posOffset>
            </wp:positionH>
            <wp:positionV relativeFrom="paragraph">
              <wp:posOffset>257</wp:posOffset>
            </wp:positionV>
            <wp:extent cx="2272030" cy="824865"/>
            <wp:effectExtent l="0" t="0" r="0" b="0"/>
            <wp:wrapSquare wrapText="bothSides"/>
            <wp:docPr id="2083137002" name="Image 1" descr="Une image contenant Police, texte, logo, Graph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137002" name="Image 1" descr="Une image contenant Police, texte, logo, Graphiqu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030" cy="82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DE435E" w14:textId="60981CFE" w:rsidR="00E840F5" w:rsidRDefault="00E840F5" w:rsidP="00C514C5">
      <w:pPr>
        <w:jc w:val="right"/>
        <w:rPr>
          <w:sz w:val="22"/>
          <w:szCs w:val="22"/>
        </w:rPr>
      </w:pPr>
    </w:p>
    <w:p w14:paraId="3FE914B8" w14:textId="77777777" w:rsidR="00E840F5" w:rsidRPr="00C514C5" w:rsidRDefault="00E840F5" w:rsidP="00C514C5">
      <w:pPr>
        <w:jc w:val="right"/>
        <w:rPr>
          <w:sz w:val="22"/>
          <w:szCs w:val="22"/>
        </w:rPr>
      </w:pPr>
    </w:p>
    <w:p w14:paraId="45481588" w14:textId="77777777" w:rsidR="009059AD" w:rsidRPr="009059AD" w:rsidRDefault="009059AD" w:rsidP="009059AD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lang w:eastAsia="fr-FR"/>
          <w14:ligatures w14:val="none"/>
        </w:rPr>
      </w:pPr>
    </w:p>
    <w:tbl>
      <w:tblPr>
        <w:tblW w:w="5703" w:type="pct"/>
        <w:tblInd w:w="-709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tblBorders>
        <w:shd w:val="clear" w:color="auto" w:fill="FFFFFF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2"/>
        <w:gridCol w:w="8646"/>
      </w:tblGrid>
      <w:tr w:rsidR="009059AD" w:rsidRPr="009059AD" w14:paraId="02E0847D" w14:textId="77777777" w:rsidTr="00D63E2E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0D275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6ED772" w14:textId="77777777" w:rsidR="009059AD" w:rsidRPr="00D63E2E" w:rsidRDefault="009059AD" w:rsidP="009059AD">
            <w:pPr>
              <w:spacing w:after="30" w:line="240" w:lineRule="auto"/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63E2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fr-FR"/>
                <w14:ligatures w14:val="none"/>
              </w:rPr>
              <w:t>Objet</w:t>
            </w:r>
          </w:p>
        </w:tc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  <w:shd w:val="clear" w:color="auto" w:fill="0D275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6C3F9F" w14:textId="77777777" w:rsidR="002718BA" w:rsidRPr="002718BA" w:rsidRDefault="002718BA" w:rsidP="002718BA">
            <w:pPr>
              <w:spacing w:after="3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fr-FR"/>
                <w14:ligatures w14:val="none"/>
              </w:rPr>
            </w:pPr>
            <w:r w:rsidRPr="002718BA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fr-FR"/>
                <w14:ligatures w14:val="none"/>
              </w:rPr>
              <w:t>Appel à manifestation d'intérêt (AMI) pour le développement d’un service de vélos à</w:t>
            </w:r>
          </w:p>
          <w:p w14:paraId="0FD19BB2" w14:textId="77777777" w:rsidR="002718BA" w:rsidRPr="002718BA" w:rsidRDefault="002718BA" w:rsidP="002718BA">
            <w:pPr>
              <w:spacing w:after="3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fr-FR"/>
                <w14:ligatures w14:val="none"/>
              </w:rPr>
            </w:pPr>
            <w:r w:rsidRPr="002718BA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fr-FR"/>
                <w14:ligatures w14:val="none"/>
              </w:rPr>
              <w:t>assistance électrique en libre-service sans station d’attache, avec délivrance d’une</w:t>
            </w:r>
          </w:p>
          <w:p w14:paraId="2C4C36D6" w14:textId="774EA28C" w:rsidR="009059AD" w:rsidRPr="00D63E2E" w:rsidRDefault="002718BA" w:rsidP="002718BA">
            <w:pPr>
              <w:spacing w:after="30" w:line="240" w:lineRule="auto"/>
              <w:jc w:val="both"/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fr-FR"/>
                <w14:ligatures w14:val="none"/>
              </w:rPr>
            </w:pPr>
            <w:r w:rsidRPr="002718BA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fr-FR"/>
                <w14:ligatures w14:val="none"/>
              </w:rPr>
              <w:t>autorisation d’occupation du domaine public routier</w:t>
            </w:r>
          </w:p>
        </w:tc>
      </w:tr>
      <w:tr w:rsidR="00C939DC" w:rsidRPr="009059AD" w14:paraId="0CCE75BE" w14:textId="77777777" w:rsidTr="00D63E2E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A61938" w14:textId="77777777" w:rsidR="00CA1B75" w:rsidRDefault="00CA1B75" w:rsidP="00C939DC">
            <w:pPr>
              <w:spacing w:after="30" w:line="240" w:lineRule="auto"/>
              <w:ind w:right="-67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32F53D33" w14:textId="2A7DD020" w:rsidR="00C939DC" w:rsidRPr="00D63E2E" w:rsidRDefault="00C939DC" w:rsidP="00C939DC">
            <w:pPr>
              <w:spacing w:after="30" w:line="240" w:lineRule="auto"/>
              <w:ind w:right="-67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63E2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Lieux d'exécution principaux</w:t>
            </w:r>
          </w:p>
        </w:tc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E47188" w14:textId="77777777" w:rsidR="00CA1B75" w:rsidRDefault="00CA1B75" w:rsidP="002D1FD8">
            <w:pPr>
              <w:spacing w:after="30" w:line="240" w:lineRule="auto"/>
              <w:ind w:left="-282" w:firstLine="282"/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5CC18FBA" w14:textId="7A2238A8" w:rsidR="002D1FD8" w:rsidRPr="00D63E2E" w:rsidRDefault="002D1FD8" w:rsidP="002D1FD8">
            <w:pPr>
              <w:spacing w:after="30" w:line="240" w:lineRule="auto"/>
              <w:ind w:left="-282" w:firstLine="282"/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63E2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Communes membres de Esterel Côte d’Azur Agglomération : </w:t>
            </w:r>
            <w:r w:rsidR="00C939DC" w:rsidRPr="00D63E2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Fréjus, </w:t>
            </w:r>
          </w:p>
          <w:p w14:paraId="05399324" w14:textId="06C72FB7" w:rsidR="00C939DC" w:rsidRPr="00D63E2E" w:rsidRDefault="00C939DC" w:rsidP="002D1FD8">
            <w:pPr>
              <w:spacing w:after="3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63E2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Saint Raphaël</w:t>
            </w:r>
            <w:r w:rsidR="002D1FD8" w:rsidRPr="00D63E2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,</w:t>
            </w:r>
            <w:r w:rsidRPr="00D63E2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 Puget-sur-Argens</w:t>
            </w:r>
            <w:r w:rsidR="002D1FD8" w:rsidRPr="00D63E2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, Roquebrune sur Argens et les Adrets de l’Esterel.</w:t>
            </w:r>
          </w:p>
        </w:tc>
      </w:tr>
      <w:tr w:rsidR="00C939DC" w:rsidRPr="009059AD" w14:paraId="5DC8CFE8" w14:textId="77777777" w:rsidTr="00D63E2E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8DC2F" w14:textId="77777777" w:rsidR="00C939DC" w:rsidRPr="009059AD" w:rsidRDefault="00C939DC" w:rsidP="00C939DC">
            <w:pPr>
              <w:spacing w:after="30" w:line="240" w:lineRule="auto"/>
              <w:ind w:right="-67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fr-FR"/>
                <w14:ligatures w14:val="none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3BFFC" w14:textId="77777777" w:rsidR="00C939DC" w:rsidRPr="00CA6A97" w:rsidRDefault="00C939DC" w:rsidP="00C939DC">
            <w:pPr>
              <w:spacing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fr-FR"/>
                <w14:ligatures w14:val="none"/>
              </w:rPr>
            </w:pPr>
          </w:p>
        </w:tc>
      </w:tr>
      <w:tr w:rsidR="00C939DC" w:rsidRPr="002B0B9F" w14:paraId="03D99ED1" w14:textId="77777777" w:rsidTr="00D63E2E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87AD33" w14:textId="77777777" w:rsidR="00C939DC" w:rsidRPr="00D63E2E" w:rsidRDefault="00C939DC" w:rsidP="00C939DC">
            <w:pPr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63E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Description</w:t>
            </w:r>
          </w:p>
        </w:tc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0C59B0" w14:textId="3B92D27A" w:rsidR="00C939DC" w:rsidRPr="00CA6A97" w:rsidRDefault="002D1FD8" w:rsidP="00C939DC">
            <w:pPr>
              <w:spacing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fr-FR"/>
                <w14:ligatures w14:val="none"/>
              </w:rPr>
            </w:pPr>
            <w:r w:rsidRPr="00CA6A97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lang w:eastAsia="fr-FR"/>
                <w14:ligatures w14:val="none"/>
              </w:rPr>
              <w:drawing>
                <wp:inline distT="0" distB="0" distL="0" distR="0" wp14:anchorId="7C5AA351" wp14:editId="4A482C3B">
                  <wp:extent cx="5314950" cy="2145030"/>
                  <wp:effectExtent l="0" t="0" r="0" b="0"/>
                  <wp:docPr id="69479009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0" cy="2145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39DC" w:rsidRPr="009059AD" w14:paraId="52C6E56A" w14:textId="77777777" w:rsidTr="00D63E2E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AEE153" w14:textId="77777777" w:rsidR="00C939DC" w:rsidRPr="00D63E2E" w:rsidRDefault="00C939DC" w:rsidP="00C939DC">
            <w:pPr>
              <w:spacing w:after="3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63E2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 </w:t>
            </w:r>
          </w:p>
        </w:tc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CA08D1" w14:textId="77777777" w:rsidR="00C939DC" w:rsidRDefault="00C939DC" w:rsidP="00C939DC">
            <w:pPr>
              <w:spacing w:after="3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63E2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Possibilité d'attribution sans négociation : Oui</w:t>
            </w:r>
          </w:p>
          <w:p w14:paraId="1C06FA8E" w14:textId="48BCC590" w:rsidR="00D63E2E" w:rsidRPr="00D63E2E" w:rsidRDefault="00D63E2E" w:rsidP="00C939DC">
            <w:pPr>
              <w:spacing w:after="3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</w:tr>
      <w:tr w:rsidR="00C939DC" w:rsidRPr="009059AD" w14:paraId="38558ED0" w14:textId="77777777" w:rsidTr="00D63E2E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5BE674" w14:textId="7447D803" w:rsidR="00C939DC" w:rsidRPr="00D63E2E" w:rsidRDefault="00C939DC" w:rsidP="00C939DC">
            <w:pPr>
              <w:spacing w:after="3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63E2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Critères d'attribution</w:t>
            </w:r>
          </w:p>
        </w:tc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73F6A8" w14:textId="1D403F9D" w:rsidR="00D63E2E" w:rsidRDefault="00D63E2E" w:rsidP="00C939DC">
            <w:pPr>
              <w:spacing w:after="3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63E2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1.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 </w:t>
            </w:r>
            <w:r w:rsidRPr="00D63E2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Critère technique : qualité et respect de l’espace public</w:t>
            </w:r>
            <w:r w:rsidR="003E56B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.</w:t>
            </w:r>
          </w:p>
          <w:p w14:paraId="67A4CCE6" w14:textId="1CF97EAF" w:rsidR="00C939DC" w:rsidRPr="00D63E2E" w:rsidRDefault="00D63E2E" w:rsidP="00C939DC">
            <w:pPr>
              <w:spacing w:after="3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63E2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2.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 </w:t>
            </w:r>
            <w:r w:rsidRPr="00D63E2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Critère financier</w:t>
            </w:r>
            <w:r w:rsidR="00CA1B7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.</w:t>
            </w:r>
          </w:p>
        </w:tc>
      </w:tr>
      <w:tr w:rsidR="00C939DC" w:rsidRPr="009059AD" w14:paraId="552E0C7C" w14:textId="77777777" w:rsidTr="00D63E2E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384B0" w14:textId="77777777" w:rsidR="00C939DC" w:rsidRPr="009059AD" w:rsidRDefault="00C939DC" w:rsidP="00C939DC">
            <w:pPr>
              <w:spacing w:after="3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fr-FR"/>
                <w14:ligatures w14:val="none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624C9" w14:textId="77777777" w:rsidR="00C939DC" w:rsidRPr="002B0B9F" w:rsidRDefault="00C939DC" w:rsidP="00C939DC">
            <w:pPr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fr-FR"/>
                <w14:ligatures w14:val="none"/>
              </w:rPr>
            </w:pPr>
          </w:p>
        </w:tc>
      </w:tr>
      <w:tr w:rsidR="00C939DC" w:rsidRPr="009059AD" w14:paraId="52820101" w14:textId="77777777" w:rsidTr="00D63E2E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5493AF" w14:textId="47E8D9B4" w:rsidR="00C939DC" w:rsidRPr="00D63E2E" w:rsidRDefault="00C939DC" w:rsidP="00C939DC">
            <w:pPr>
              <w:spacing w:after="3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63E2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Renseignements</w:t>
            </w:r>
          </w:p>
        </w:tc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316C5A" w14:textId="02866052" w:rsidR="00C939DC" w:rsidRPr="006F2F0A" w:rsidRDefault="002D1FD8" w:rsidP="00C939DC">
            <w:pPr>
              <w:spacing w:after="3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hyperlink r:id="rId7" w:history="1">
              <w:r w:rsidRPr="00D63E2E">
                <w:rPr>
                  <w:rStyle w:val="Lienhypertexte"/>
                  <w:rFonts w:ascii="Calibri" w:eastAsia="Times New Roman" w:hAnsi="Calibri" w:cs="Calibri"/>
                  <w:kern w:val="0"/>
                  <w:sz w:val="22"/>
                  <w:szCs w:val="22"/>
                  <w:lang w:eastAsia="fr-FR"/>
                  <w14:ligatures w14:val="none"/>
                </w:rPr>
                <w:t>j.sa</w:t>
              </w:r>
              <w:r w:rsidRPr="00D63E2E">
                <w:rPr>
                  <w:rStyle w:val="Lienhypertexte"/>
                  <w:rFonts w:ascii="Calibri" w:hAnsi="Calibri" w:cs="Calibri"/>
                  <w:sz w:val="22"/>
                  <w:szCs w:val="22"/>
                </w:rPr>
                <w:t>blos</w:t>
              </w:r>
              <w:r w:rsidRPr="00D63E2E">
                <w:rPr>
                  <w:rStyle w:val="Lienhypertexte"/>
                  <w:rFonts w:ascii="Calibri" w:eastAsia="Times New Roman" w:hAnsi="Calibri" w:cs="Calibri"/>
                  <w:kern w:val="0"/>
                  <w:sz w:val="22"/>
                  <w:szCs w:val="22"/>
                  <w:lang w:eastAsia="fr-FR"/>
                  <w14:ligatures w14:val="none"/>
                </w:rPr>
                <w:t>@esterelcotedazur-agglo.fr</w:t>
              </w:r>
            </w:hyperlink>
            <w:r w:rsidR="003D745B" w:rsidRPr="00D63E2E">
              <w:rPr>
                <w:rFonts w:ascii="Calibri" w:hAnsi="Calibri" w:cs="Calibri"/>
                <w:sz w:val="22"/>
                <w:szCs w:val="22"/>
              </w:rPr>
              <w:t xml:space="preserve">   </w:t>
            </w:r>
            <w:r w:rsidR="003D745B" w:rsidRPr="006F2F0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Tél : </w:t>
            </w:r>
            <w:r w:rsidR="006F2F0A" w:rsidRPr="006F2F0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04 94 19 31 11</w:t>
            </w:r>
          </w:p>
          <w:p w14:paraId="58B27D69" w14:textId="4E8DD139" w:rsidR="00C939DC" w:rsidRPr="00D63E2E" w:rsidRDefault="006F2F0A" w:rsidP="00C939DC">
            <w:pPr>
              <w:spacing w:after="3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hyperlink r:id="rId8" w:history="1">
              <w:r w:rsidRPr="00957DEF">
                <w:rPr>
                  <w:rStyle w:val="Lienhypertexte"/>
                  <w:rFonts w:ascii="Calibri" w:eastAsia="Times New Roman" w:hAnsi="Calibri" w:cs="Calibri"/>
                  <w:kern w:val="0"/>
                  <w:sz w:val="22"/>
                  <w:szCs w:val="22"/>
                  <w:lang w:eastAsia="fr-FR"/>
                  <w14:ligatures w14:val="none"/>
                </w:rPr>
                <w:t>s.dahou@esterelcotedazur-agglo.fr</w:t>
              </w:r>
            </w:hyperlink>
            <w:r w:rsidR="00C939DC" w:rsidRPr="006F2F0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 </w:t>
            </w:r>
            <w:r w:rsidR="003D745B" w:rsidRPr="006F2F0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  Tél :</w:t>
            </w:r>
            <w:r w:rsidR="003D745B" w:rsidRPr="00D63E2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 </w:t>
            </w:r>
            <w:r w:rsidRPr="006F2F0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04 83 09 84 40</w:t>
            </w:r>
          </w:p>
        </w:tc>
      </w:tr>
      <w:tr w:rsidR="00C939DC" w:rsidRPr="009059AD" w14:paraId="38E633A4" w14:textId="77777777" w:rsidTr="00D63E2E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E9139" w14:textId="77777777" w:rsidR="00C939DC" w:rsidRPr="00D63E2E" w:rsidRDefault="00C939DC" w:rsidP="00C939DC">
            <w:pPr>
              <w:spacing w:after="3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62780" w14:textId="77777777" w:rsidR="00C939DC" w:rsidRPr="00D63E2E" w:rsidRDefault="00C939DC" w:rsidP="00C939DC">
            <w:pPr>
              <w:spacing w:before="100" w:beforeAutospacing="1" w:after="100" w:afterAutospacing="1" w:line="240" w:lineRule="auto"/>
              <w:ind w:left="720"/>
              <w:rPr>
                <w:rFonts w:ascii="Calibri" w:eastAsia="Times New Roman" w:hAnsi="Calibri" w:cs="Calibri"/>
                <w:b/>
                <w:bCs/>
                <w:color w:val="1D3C8C"/>
                <w:kern w:val="0"/>
                <w:sz w:val="22"/>
                <w:szCs w:val="22"/>
                <w:u w:val="single"/>
                <w:lang w:eastAsia="fr-FR"/>
                <w14:ligatures w14:val="none"/>
              </w:rPr>
            </w:pPr>
          </w:p>
        </w:tc>
      </w:tr>
      <w:tr w:rsidR="00C939DC" w:rsidRPr="009059AD" w14:paraId="54AC8BFF" w14:textId="77777777" w:rsidTr="00D63E2E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D77BA" w14:textId="77777777" w:rsidR="00C939DC" w:rsidRPr="00D63E2E" w:rsidRDefault="00C939DC" w:rsidP="00C939DC">
            <w:pPr>
              <w:spacing w:after="3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63E2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Documents</w:t>
            </w:r>
          </w:p>
        </w:tc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96F7C8" w14:textId="43C3ACC6" w:rsidR="00C939DC" w:rsidRPr="00D63E2E" w:rsidRDefault="00C939DC" w:rsidP="00C939D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63E2E">
              <w:rPr>
                <w:rFonts w:ascii="Calibri" w:eastAsia="Times New Roman" w:hAnsi="Calibri" w:cs="Calibri"/>
                <w:b/>
                <w:bCs/>
                <w:color w:val="1D3C8C"/>
                <w:kern w:val="0"/>
                <w:sz w:val="22"/>
                <w:szCs w:val="22"/>
                <w:u w:val="single"/>
                <w:lang w:eastAsia="fr-FR"/>
                <w14:ligatures w14:val="none"/>
              </w:rPr>
              <w:t xml:space="preserve">Dossier de candidature </w:t>
            </w:r>
          </w:p>
        </w:tc>
      </w:tr>
      <w:tr w:rsidR="00C939DC" w:rsidRPr="009059AD" w14:paraId="52F3AA30" w14:textId="77777777" w:rsidTr="00D63E2E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D0FB3" w14:textId="77777777" w:rsidR="00C939DC" w:rsidRPr="00D63E2E" w:rsidRDefault="00C939DC" w:rsidP="00C939DC">
            <w:pPr>
              <w:spacing w:after="3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028A2" w14:textId="77777777" w:rsidR="00C939DC" w:rsidRPr="00D63E2E" w:rsidRDefault="00C939DC" w:rsidP="00C939DC">
            <w:pPr>
              <w:spacing w:after="3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</w:tr>
      <w:tr w:rsidR="00C939DC" w:rsidRPr="009059AD" w14:paraId="404C56C3" w14:textId="77777777" w:rsidTr="00D63E2E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D3D7E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3F8E0" w14:textId="40368606" w:rsidR="00C939DC" w:rsidRPr="00D63E2E" w:rsidRDefault="0098364D" w:rsidP="00C939DC">
            <w:pPr>
              <w:spacing w:after="3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63E2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Remise du dossier de candidature</w:t>
            </w:r>
          </w:p>
        </w:tc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  <w:shd w:val="clear" w:color="auto" w:fill="D3D7E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9F6758" w14:textId="04B02028" w:rsidR="00C939DC" w:rsidRPr="00D63E2E" w:rsidRDefault="00D502C6" w:rsidP="00C939DC">
            <w:pPr>
              <w:spacing w:after="3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Le </w:t>
            </w:r>
            <w:r w:rsidR="006F2F0A" w:rsidRPr="006F2F0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27 avril 2026 à 16h00</w:t>
            </w:r>
            <w:r w:rsidR="006F2F0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,</w:t>
            </w:r>
            <w:r w:rsidR="006F2F0A" w:rsidRPr="006F2F0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 </w:t>
            </w:r>
            <w:r w:rsidR="00C939DC" w:rsidRPr="006F2F0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au plus tard</w:t>
            </w:r>
            <w:r w:rsidR="00C939DC" w:rsidRPr="00D63E2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.</w:t>
            </w:r>
          </w:p>
        </w:tc>
      </w:tr>
      <w:tr w:rsidR="00C939DC" w:rsidRPr="009059AD" w14:paraId="39FAFE04" w14:textId="77777777" w:rsidTr="00D63E2E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5CAE2" w14:textId="77777777" w:rsidR="00C939DC" w:rsidRPr="00D63E2E" w:rsidRDefault="00C939DC" w:rsidP="00C939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51D8A" w14:textId="77777777" w:rsidR="00C939DC" w:rsidRPr="00D63E2E" w:rsidRDefault="00C939DC" w:rsidP="00C939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D3C8C"/>
                <w:kern w:val="0"/>
                <w:sz w:val="22"/>
                <w:szCs w:val="22"/>
                <w:u w:val="single"/>
                <w:lang w:eastAsia="fr-FR"/>
                <w14:ligatures w14:val="none"/>
              </w:rPr>
            </w:pPr>
          </w:p>
        </w:tc>
      </w:tr>
      <w:tr w:rsidR="00C939DC" w:rsidRPr="009059AD" w14:paraId="5A92E5CC" w14:textId="77777777" w:rsidTr="00D63E2E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D3D7E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A95A3B" w14:textId="77777777" w:rsidR="00C939DC" w:rsidRPr="00D63E2E" w:rsidRDefault="00C939DC" w:rsidP="00C939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63E2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Dépôt</w:t>
            </w:r>
          </w:p>
        </w:tc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  <w:shd w:val="clear" w:color="auto" w:fill="D3D7E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FFB8E5" w14:textId="77777777" w:rsidR="00C939DC" w:rsidRPr="00D63E2E" w:rsidRDefault="00C939DC" w:rsidP="00C939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D3C8C"/>
                <w:kern w:val="0"/>
                <w:sz w:val="22"/>
                <w:szCs w:val="22"/>
                <w:u w:val="single"/>
                <w:lang w:eastAsia="fr-FR"/>
                <w14:ligatures w14:val="none"/>
              </w:rPr>
            </w:pPr>
            <w:r w:rsidRPr="00D63E2E">
              <w:rPr>
                <w:rFonts w:ascii="Calibri" w:eastAsia="Times New Roman" w:hAnsi="Calibri" w:cs="Calibri"/>
                <w:b/>
                <w:bCs/>
                <w:color w:val="1D3C8C"/>
                <w:kern w:val="0"/>
                <w:sz w:val="22"/>
                <w:szCs w:val="22"/>
                <w:u w:val="single"/>
                <w:lang w:eastAsia="fr-FR"/>
                <w14:ligatures w14:val="none"/>
              </w:rPr>
              <w:t>Remise en main propre ou par voie postale :</w:t>
            </w:r>
          </w:p>
          <w:p w14:paraId="45169C5A" w14:textId="6326C043" w:rsidR="00C939DC" w:rsidRPr="00D63E2E" w:rsidRDefault="00C939DC" w:rsidP="00C939D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63E2E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Estérel Côte d’Azur Agglomération</w:t>
            </w:r>
          </w:p>
          <w:p w14:paraId="247C87FE" w14:textId="5B6412B0" w:rsidR="00C939DC" w:rsidRPr="00D63E2E" w:rsidRDefault="00C939DC" w:rsidP="00C939D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63E2E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624 chemin Aurélien – CS50133</w:t>
            </w:r>
          </w:p>
          <w:p w14:paraId="6B4184A6" w14:textId="45835BDB" w:rsidR="00C939DC" w:rsidRPr="00D63E2E" w:rsidRDefault="00C939DC" w:rsidP="00C939D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63E2E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83707 SAINT RAPHAËL</w:t>
            </w:r>
          </w:p>
          <w:p w14:paraId="423A887C" w14:textId="32925F12" w:rsidR="00C939DC" w:rsidRPr="00D63E2E" w:rsidRDefault="00C939DC" w:rsidP="00C939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63E2E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(à l’attention d</w:t>
            </w:r>
            <w:r w:rsidR="002D1FD8" w:rsidRPr="00D63E2E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u service Transport</w:t>
            </w:r>
            <w:r w:rsidR="002718BA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s et Mobilité</w:t>
            </w:r>
            <w:r w:rsidRPr="00D63E2E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)</w:t>
            </w:r>
          </w:p>
        </w:tc>
      </w:tr>
      <w:tr w:rsidR="00C939DC" w:rsidRPr="009059AD" w14:paraId="1E40DF49" w14:textId="77777777" w:rsidTr="00D57902">
        <w:trPr>
          <w:trHeight w:val="861"/>
        </w:trPr>
        <w:tc>
          <w:tcPr>
            <w:tcW w:w="10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A2816" w14:textId="77777777" w:rsidR="00C939DC" w:rsidRPr="00D63E2E" w:rsidRDefault="00C939DC" w:rsidP="00C939DC">
            <w:pPr>
              <w:spacing w:after="30" w:line="240" w:lineRule="auto"/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</w:tr>
    </w:tbl>
    <w:p w14:paraId="2F945757" w14:textId="77777777" w:rsidR="00F61C8A" w:rsidRDefault="00F61C8A" w:rsidP="00DC4BF4"/>
    <w:sectPr w:rsidR="00F61C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B45FCD"/>
    <w:multiLevelType w:val="multilevel"/>
    <w:tmpl w:val="1012D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C87509D"/>
    <w:multiLevelType w:val="multilevel"/>
    <w:tmpl w:val="A7783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9E05908"/>
    <w:multiLevelType w:val="hybridMultilevel"/>
    <w:tmpl w:val="B1F6C17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6116721">
    <w:abstractNumId w:val="0"/>
  </w:num>
  <w:num w:numId="2" w16cid:durableId="1770471141">
    <w:abstractNumId w:val="1"/>
  </w:num>
  <w:num w:numId="3" w16cid:durableId="14783056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9AD"/>
    <w:rsid w:val="000000A8"/>
    <w:rsid w:val="00062654"/>
    <w:rsid w:val="00082797"/>
    <w:rsid w:val="00095AEA"/>
    <w:rsid w:val="000F6C51"/>
    <w:rsid w:val="001109A8"/>
    <w:rsid w:val="001A0D6A"/>
    <w:rsid w:val="001A159B"/>
    <w:rsid w:val="00244BA2"/>
    <w:rsid w:val="00251B64"/>
    <w:rsid w:val="00255441"/>
    <w:rsid w:val="002718BA"/>
    <w:rsid w:val="002A30CB"/>
    <w:rsid w:val="002B0B9F"/>
    <w:rsid w:val="002D1FD8"/>
    <w:rsid w:val="002E1FDE"/>
    <w:rsid w:val="003D745B"/>
    <w:rsid w:val="003E56BA"/>
    <w:rsid w:val="003F04AD"/>
    <w:rsid w:val="00406DEC"/>
    <w:rsid w:val="004A108F"/>
    <w:rsid w:val="005312C8"/>
    <w:rsid w:val="00537D25"/>
    <w:rsid w:val="0054316B"/>
    <w:rsid w:val="0059773E"/>
    <w:rsid w:val="005D2E03"/>
    <w:rsid w:val="006A2CC0"/>
    <w:rsid w:val="006E3618"/>
    <w:rsid w:val="006F2F0A"/>
    <w:rsid w:val="00705DDD"/>
    <w:rsid w:val="00714E6F"/>
    <w:rsid w:val="00780317"/>
    <w:rsid w:val="007E4E92"/>
    <w:rsid w:val="007F3EC1"/>
    <w:rsid w:val="00800070"/>
    <w:rsid w:val="0085354A"/>
    <w:rsid w:val="008D3790"/>
    <w:rsid w:val="008D6A79"/>
    <w:rsid w:val="009059AD"/>
    <w:rsid w:val="00936288"/>
    <w:rsid w:val="0098364D"/>
    <w:rsid w:val="00985C96"/>
    <w:rsid w:val="00A52C75"/>
    <w:rsid w:val="00AE0092"/>
    <w:rsid w:val="00B01997"/>
    <w:rsid w:val="00BE7D8E"/>
    <w:rsid w:val="00BF63BD"/>
    <w:rsid w:val="00C45841"/>
    <w:rsid w:val="00C514C5"/>
    <w:rsid w:val="00C939DC"/>
    <w:rsid w:val="00CA1B75"/>
    <w:rsid w:val="00CA6A97"/>
    <w:rsid w:val="00CF5BDE"/>
    <w:rsid w:val="00D214A7"/>
    <w:rsid w:val="00D502C6"/>
    <w:rsid w:val="00D57902"/>
    <w:rsid w:val="00D63E2E"/>
    <w:rsid w:val="00DC4BF4"/>
    <w:rsid w:val="00E840F5"/>
    <w:rsid w:val="00E85AD1"/>
    <w:rsid w:val="00EB128E"/>
    <w:rsid w:val="00F61C8A"/>
    <w:rsid w:val="00FB03CC"/>
    <w:rsid w:val="00FD0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5AB88"/>
  <w15:chartTrackingRefBased/>
  <w15:docId w15:val="{71CC8B18-37CD-4D9F-9DB0-CE16BF711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059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059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059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059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059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059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059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059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059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059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059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059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059AD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059AD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059A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059A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059A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059A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059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059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059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059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059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059A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059A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059A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059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059A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059AD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2B0B9F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B0B9F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C939DC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98364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8364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8364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8364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8364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dahou@esterelcotedazur-agglo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.sablos@esterelcotedazur-agglo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159</Words>
  <Characters>986</Characters>
  <Application>Microsoft Office Word</Application>
  <DocSecurity>0</DocSecurity>
  <Lines>58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Marie-Odile SICARD</dc:creator>
  <cp:keywords/>
  <dc:description/>
  <cp:lastModifiedBy>Christine CHARRIER</cp:lastModifiedBy>
  <cp:revision>21</cp:revision>
  <dcterms:created xsi:type="dcterms:W3CDTF">2026-02-27T09:33:00Z</dcterms:created>
  <dcterms:modified xsi:type="dcterms:W3CDTF">2026-03-25T15:39:00Z</dcterms:modified>
</cp:coreProperties>
</file>